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EE" w:rsidRDefault="000B7FEE" w:rsidP="0022469F">
      <w:pPr>
        <w:pStyle w:val="Title"/>
        <w:jc w:val="left"/>
      </w:pPr>
    </w:p>
    <w:p w:rsidR="000B7FEE" w:rsidRDefault="000B7FEE" w:rsidP="000B7FEE">
      <w:pPr>
        <w:pStyle w:val="Title"/>
      </w:pPr>
      <w:r>
        <w:t>Science Vocabulary</w:t>
      </w:r>
    </w:p>
    <w:p w:rsidR="000B7FEE" w:rsidRPr="0012782C" w:rsidRDefault="000B7FEE" w:rsidP="000B7FEE">
      <w:pPr>
        <w:pStyle w:val="Title"/>
        <w:jc w:val="left"/>
        <w:rPr>
          <w:color w:val="0033CC"/>
        </w:rPr>
      </w:pPr>
      <w:r>
        <w:t xml:space="preserve">Unit: </w:t>
      </w:r>
      <w:r w:rsidRPr="0012782C">
        <w:rPr>
          <w:rFonts w:ascii="Arial" w:hAnsi="Arial" w:cs="Arial"/>
          <w:b/>
          <w:color w:val="0033CC"/>
        </w:rPr>
        <w:t>Matter</w:t>
      </w:r>
    </w:p>
    <w:p w:rsidR="000B7FEE" w:rsidRDefault="000B7FEE" w:rsidP="000B7FEE">
      <w:pPr>
        <w:pStyle w:val="Title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8492"/>
      </w:tblGrid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Comic Sans MS" w:hAnsi="Comic Sans MS" w:cs="Arial"/>
                <w:sz w:val="33"/>
                <w:szCs w:val="33"/>
                <w:u w:val="single"/>
              </w:rPr>
            </w:pPr>
            <w:r w:rsidRPr="00F3308B">
              <w:rPr>
                <w:rFonts w:ascii="Comic Sans MS" w:hAnsi="Comic Sans MS" w:cs="Arial"/>
                <w:sz w:val="33"/>
                <w:szCs w:val="33"/>
                <w:u w:val="single"/>
              </w:rPr>
              <w:t>Matter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98083C">
              <w:rPr>
                <w:rFonts w:ascii="Comic Sans MS" w:hAnsi="Comic Sans MS" w:cs="Arial"/>
                <w:i/>
                <w:sz w:val="28"/>
                <w:szCs w:val="28"/>
              </w:rPr>
              <w:t>Anything that has mass and takes up space (scientific name for stuff)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Atom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Basic building block of matter. The simplest and smallest particle of an element that still has the same properties of that element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Molecule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Particle made up of two or more atoms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Element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 xml:space="preserve">A pure substance made of all the same type of atoms. 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Compound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substance made up of two or more different kinds of atoms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Electron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negatively charged particle that orbits the nucleus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Nucleus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The center of an atom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Proton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positively charged particle in the nucleus</w:t>
            </w:r>
          </w:p>
        </w:tc>
      </w:tr>
      <w:tr w:rsidR="000B7FEE" w:rsidTr="002D5742">
        <w:tc>
          <w:tcPr>
            <w:tcW w:w="2298" w:type="dxa"/>
          </w:tcPr>
          <w:p w:rsidR="000B7FEE" w:rsidRPr="00F3308B" w:rsidRDefault="000B7FEE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  <w:r w:rsidRPr="00F3308B">
              <w:rPr>
                <w:rFonts w:ascii="Arial" w:hAnsi="Arial" w:cs="Arial"/>
                <w:i/>
                <w:sz w:val="33"/>
                <w:szCs w:val="33"/>
              </w:rPr>
              <w:t>Neutron</w:t>
            </w:r>
          </w:p>
        </w:tc>
        <w:tc>
          <w:tcPr>
            <w:tcW w:w="8492" w:type="dxa"/>
          </w:tcPr>
          <w:p w:rsidR="000B7FEE" w:rsidRPr="0098083C" w:rsidRDefault="000B7FEE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particle with no charge in the center of the nucleus</w:t>
            </w:r>
          </w:p>
        </w:tc>
      </w:tr>
      <w:tr w:rsidR="00F3308B" w:rsidTr="002D5742">
        <w:tc>
          <w:tcPr>
            <w:tcW w:w="2298" w:type="dxa"/>
          </w:tcPr>
          <w:p w:rsidR="00F3308B" w:rsidRPr="00560D12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M</w:t>
            </w:r>
            <w:r w:rsidRPr="00560D12">
              <w:rPr>
                <w:rFonts w:ascii="Comic Sans MS" w:hAnsi="Comic Sans MS" w:cs="Arial"/>
                <w:i/>
                <w:sz w:val="33"/>
                <w:szCs w:val="33"/>
              </w:rPr>
              <w:t>ass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The amount of matter in an object or space</w:t>
            </w:r>
          </w:p>
        </w:tc>
      </w:tr>
      <w:tr w:rsidR="00F3308B" w:rsidTr="002D5742">
        <w:tc>
          <w:tcPr>
            <w:tcW w:w="2298" w:type="dxa"/>
          </w:tcPr>
          <w:p w:rsidR="00F3308B" w:rsidRPr="00560D12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Weight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The measure of gravity (Weight measures mass on earth)</w:t>
            </w:r>
          </w:p>
        </w:tc>
      </w:tr>
      <w:tr w:rsidR="00F3308B" w:rsidTr="002D5742">
        <w:tc>
          <w:tcPr>
            <w:tcW w:w="2298" w:type="dxa"/>
          </w:tcPr>
          <w:p w:rsidR="00F3308B" w:rsidRPr="00560D12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V</w:t>
            </w:r>
            <w:r w:rsidRPr="00560D12">
              <w:rPr>
                <w:rFonts w:ascii="Comic Sans MS" w:hAnsi="Comic Sans MS" w:cs="Arial"/>
                <w:i/>
                <w:sz w:val="33"/>
                <w:szCs w:val="33"/>
              </w:rPr>
              <w:t>olume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The amount of space an object (solid, liquid, gas) takes up</w:t>
            </w:r>
          </w:p>
        </w:tc>
      </w:tr>
      <w:tr w:rsidR="00F3308B" w:rsidTr="002D5742">
        <w:tc>
          <w:tcPr>
            <w:tcW w:w="2298" w:type="dxa"/>
          </w:tcPr>
          <w:p w:rsidR="00F3308B" w:rsidRPr="00936C32" w:rsidRDefault="00F3308B" w:rsidP="00F3308B">
            <w:pPr>
              <w:rPr>
                <w:rFonts w:ascii="Comic Sans MS" w:hAnsi="Comic Sans MS" w:cs="Arial"/>
                <w:i/>
              </w:rPr>
            </w:pPr>
            <w:r w:rsidRPr="00936C32">
              <w:rPr>
                <w:rFonts w:ascii="Comic Sans MS" w:hAnsi="Comic Sans MS" w:cs="Arial"/>
                <w:i/>
              </w:rPr>
              <w:t>Kinetic Theory of Matter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All particles in all matter are in constant motion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Vibrate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rapid back and forth motion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Solid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An object where tightly packed molecules vibrate back and forth but hold their position.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Liquid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 xml:space="preserve">A substance where tightly packed molecules move freely past and around each other 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Gas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substance where molecules are spread out moving rapidly.</w:t>
            </w:r>
          </w:p>
        </w:tc>
      </w:tr>
      <w:tr w:rsidR="00F3308B" w:rsidTr="002D5742">
        <w:tc>
          <w:tcPr>
            <w:tcW w:w="2298" w:type="dxa"/>
          </w:tcPr>
          <w:p w:rsidR="00F3308B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Plasma</w:t>
            </w:r>
          </w:p>
        </w:tc>
        <w:tc>
          <w:tcPr>
            <w:tcW w:w="8492" w:type="dxa"/>
          </w:tcPr>
          <w:p w:rsidR="00F3308B" w:rsidRPr="0098083C" w:rsidRDefault="002D5742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98083C">
              <w:rPr>
                <w:rFonts w:ascii="Arial" w:hAnsi="Arial" w:cs="Arial"/>
                <w:i/>
                <w:sz w:val="28"/>
                <w:szCs w:val="28"/>
              </w:rPr>
              <w:t>Super heated</w:t>
            </w:r>
            <w:proofErr w:type="spellEnd"/>
            <w:r w:rsidRPr="0098083C">
              <w:rPr>
                <w:rFonts w:ascii="Arial" w:hAnsi="Arial" w:cs="Arial"/>
                <w:i/>
                <w:sz w:val="28"/>
                <w:szCs w:val="28"/>
              </w:rPr>
              <w:t xml:space="preserve"> gas (</w:t>
            </w:r>
            <w:r w:rsidR="00F3308B" w:rsidRPr="0098083C">
              <w:rPr>
                <w:rFonts w:ascii="Arial" w:hAnsi="Arial" w:cs="Arial"/>
                <w:i/>
                <w:sz w:val="28"/>
                <w:szCs w:val="28"/>
              </w:rPr>
              <w:t>stars)</w:t>
            </w:r>
          </w:p>
        </w:tc>
      </w:tr>
      <w:tr w:rsidR="00F3308B" w:rsidTr="002D5742">
        <w:tc>
          <w:tcPr>
            <w:tcW w:w="2298" w:type="dxa"/>
          </w:tcPr>
          <w:p w:rsidR="00F3308B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Physical Properties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Properties that do not change the molecular formula of a substance (weight, phase, mass, volume)</w:t>
            </w:r>
          </w:p>
        </w:tc>
      </w:tr>
      <w:tr w:rsidR="00F3308B" w:rsidTr="002D5742">
        <w:tc>
          <w:tcPr>
            <w:tcW w:w="2298" w:type="dxa"/>
          </w:tcPr>
          <w:p w:rsidR="00F3308B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Chemical Properties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Properties that do change the molecular formula of a substance (makes a new substance)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Heat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Movement of energy from high to low.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Expand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Getting larger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Contract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Getting Smaller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Phase/State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Solid, Liquid, or Gas (state is determined by temperature and molecule movement.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lastRenderedPageBreak/>
              <w:t>Phase Change</w:t>
            </w:r>
          </w:p>
        </w:tc>
        <w:tc>
          <w:tcPr>
            <w:tcW w:w="8492" w:type="dxa"/>
          </w:tcPr>
          <w:p w:rsidR="00F3308B" w:rsidRPr="0098083C" w:rsidRDefault="00F3308B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When matter changes form one state to another (example, ice melting going from a solid to a gas)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Condense</w:t>
            </w:r>
          </w:p>
        </w:tc>
        <w:tc>
          <w:tcPr>
            <w:tcW w:w="8492" w:type="dxa"/>
          </w:tcPr>
          <w:p w:rsidR="00F3308B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Phase Change, gas to a liquid</w:t>
            </w:r>
          </w:p>
        </w:tc>
      </w:tr>
      <w:tr w:rsidR="00F3308B" w:rsidTr="002D5742">
        <w:tc>
          <w:tcPr>
            <w:tcW w:w="2298" w:type="dxa"/>
          </w:tcPr>
          <w:p w:rsidR="00F3308B" w:rsidRPr="006D7765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Evaporate</w:t>
            </w:r>
          </w:p>
        </w:tc>
        <w:tc>
          <w:tcPr>
            <w:tcW w:w="8492" w:type="dxa"/>
          </w:tcPr>
          <w:p w:rsidR="00F3308B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Phase Change, liquid to a gas</w:t>
            </w:r>
          </w:p>
        </w:tc>
      </w:tr>
      <w:tr w:rsidR="00F3308B" w:rsidTr="002D5742">
        <w:tc>
          <w:tcPr>
            <w:tcW w:w="2298" w:type="dxa"/>
          </w:tcPr>
          <w:p w:rsidR="00F3308B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Boiling Point</w:t>
            </w:r>
          </w:p>
        </w:tc>
        <w:tc>
          <w:tcPr>
            <w:tcW w:w="8492" w:type="dxa"/>
          </w:tcPr>
          <w:p w:rsidR="00F3308B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Exact temperature water changes into a gas</w:t>
            </w:r>
          </w:p>
        </w:tc>
      </w:tr>
      <w:tr w:rsidR="00F3308B" w:rsidTr="002D5742">
        <w:tc>
          <w:tcPr>
            <w:tcW w:w="2298" w:type="dxa"/>
          </w:tcPr>
          <w:p w:rsidR="00F3308B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Freezing Point</w:t>
            </w:r>
          </w:p>
        </w:tc>
        <w:tc>
          <w:tcPr>
            <w:tcW w:w="8492" w:type="dxa"/>
          </w:tcPr>
          <w:p w:rsidR="00F3308B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Exact temperature a liquid becomes a solid</w:t>
            </w:r>
          </w:p>
        </w:tc>
      </w:tr>
      <w:tr w:rsidR="00F3308B" w:rsidTr="002D5742">
        <w:tc>
          <w:tcPr>
            <w:tcW w:w="2298" w:type="dxa"/>
          </w:tcPr>
          <w:p w:rsidR="00F3308B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Melting Point</w:t>
            </w:r>
          </w:p>
        </w:tc>
        <w:tc>
          <w:tcPr>
            <w:tcW w:w="8492" w:type="dxa"/>
          </w:tcPr>
          <w:p w:rsidR="00F3308B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Exact temperature a solid becomes a liquid</w:t>
            </w:r>
          </w:p>
        </w:tc>
      </w:tr>
      <w:tr w:rsidR="00F3308B" w:rsidTr="002D5742">
        <w:tc>
          <w:tcPr>
            <w:tcW w:w="2298" w:type="dxa"/>
          </w:tcPr>
          <w:p w:rsidR="00F3308B" w:rsidRDefault="00F3308B" w:rsidP="00F3308B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Sublimation</w:t>
            </w:r>
          </w:p>
        </w:tc>
        <w:tc>
          <w:tcPr>
            <w:tcW w:w="8492" w:type="dxa"/>
          </w:tcPr>
          <w:p w:rsidR="00F3308B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Phase Change, solid to gas</w:t>
            </w:r>
          </w:p>
        </w:tc>
      </w:tr>
      <w:tr w:rsidR="002A6956" w:rsidTr="002D5742">
        <w:tc>
          <w:tcPr>
            <w:tcW w:w="2298" w:type="dxa"/>
          </w:tcPr>
          <w:p w:rsidR="002A6956" w:rsidRPr="004C220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  <w:highlight w:val="yellow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 xml:space="preserve">Density 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measure of the amount of matter in a defined space.</w:t>
            </w:r>
            <w:bookmarkStart w:id="0" w:name="_GoBack"/>
            <w:bookmarkEnd w:id="0"/>
          </w:p>
        </w:tc>
      </w:tr>
      <w:tr w:rsidR="002A6956" w:rsidTr="002D5742">
        <w:tc>
          <w:tcPr>
            <w:tcW w:w="2298" w:type="dxa"/>
          </w:tcPr>
          <w:p w:rsidR="002A695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Physical Change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A change that does not change the molecule formula. </w:t>
            </w:r>
          </w:p>
        </w:tc>
      </w:tr>
      <w:tr w:rsidR="002A6956" w:rsidTr="002D5742">
        <w:tc>
          <w:tcPr>
            <w:tcW w:w="2298" w:type="dxa"/>
          </w:tcPr>
          <w:p w:rsidR="002A695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Chemical Change</w:t>
            </w:r>
          </w:p>
        </w:tc>
        <w:tc>
          <w:tcPr>
            <w:tcW w:w="8492" w:type="dxa"/>
          </w:tcPr>
          <w:p w:rsidR="002A6956" w:rsidRPr="0098083C" w:rsidRDefault="0098083C" w:rsidP="002A695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change that impacts the molecules in such a way that you have a new substance.</w:t>
            </w:r>
          </w:p>
        </w:tc>
      </w:tr>
      <w:tr w:rsidR="002A6956" w:rsidTr="002D5742">
        <w:tc>
          <w:tcPr>
            <w:tcW w:w="2298" w:type="dxa"/>
          </w:tcPr>
          <w:p w:rsidR="002A6956" w:rsidRPr="0049721D" w:rsidRDefault="002A6956" w:rsidP="005E7EE6">
            <w:pPr>
              <w:rPr>
                <w:rFonts w:ascii="Comic Sans MS" w:hAnsi="Comic Sans MS" w:cs="Arial"/>
                <w:i/>
              </w:rPr>
            </w:pPr>
            <w:r w:rsidRPr="0049721D">
              <w:rPr>
                <w:rFonts w:ascii="Comic Sans MS" w:hAnsi="Comic Sans MS" w:cs="Arial"/>
                <w:i/>
              </w:rPr>
              <w:t>Pure Substance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A substance that made up of all the same atoms, or all the same molecules (water, gold, any element) </w:t>
            </w:r>
          </w:p>
        </w:tc>
      </w:tr>
      <w:tr w:rsidR="002A6956" w:rsidTr="002D5742">
        <w:tc>
          <w:tcPr>
            <w:tcW w:w="2298" w:type="dxa"/>
          </w:tcPr>
          <w:p w:rsidR="002A695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Solubility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measure of a substances ability to dissolve into a solvent</w:t>
            </w:r>
          </w:p>
        </w:tc>
      </w:tr>
      <w:tr w:rsidR="002A6956" w:rsidTr="002D5742">
        <w:tc>
          <w:tcPr>
            <w:tcW w:w="2298" w:type="dxa"/>
          </w:tcPr>
          <w:p w:rsidR="002A6956" w:rsidRPr="00C3681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C36816">
              <w:rPr>
                <w:rFonts w:ascii="Comic Sans MS" w:hAnsi="Comic Sans MS" w:cs="Arial"/>
                <w:i/>
                <w:sz w:val="33"/>
                <w:szCs w:val="33"/>
              </w:rPr>
              <w:t>Solute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The substance being dissolved</w:t>
            </w:r>
          </w:p>
        </w:tc>
      </w:tr>
      <w:tr w:rsidR="002A6956" w:rsidTr="002D5742">
        <w:tc>
          <w:tcPr>
            <w:tcW w:w="2298" w:type="dxa"/>
          </w:tcPr>
          <w:p w:rsidR="002A6956" w:rsidRPr="00C3681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C36816">
              <w:rPr>
                <w:rFonts w:ascii="Comic Sans MS" w:hAnsi="Comic Sans MS" w:cs="Arial"/>
                <w:i/>
                <w:sz w:val="33"/>
                <w:szCs w:val="33"/>
              </w:rPr>
              <w:t>Solvent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The substance (usually liquid) doing the dissolving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>Suspension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mixture where the particles do not dissolve and settle to the bottom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>Dilute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solution that is considered weak (not much solute)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>Concentrated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solution that is considered strong (lots of solute)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>Solution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mixture where a solvent is dissolved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>Mixture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Anything you can combine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4208D2">
              <w:rPr>
                <w:rFonts w:ascii="Comic Sans MS" w:hAnsi="Comic Sans MS" w:cs="Arial"/>
                <w:i/>
                <w:sz w:val="28"/>
                <w:szCs w:val="28"/>
              </w:rPr>
              <w:t>Gravity/Weight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Gravity is a force measured by weight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>Colloid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>A suspension with large particles that do not settle out. Usually milky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and blocks light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4208D2">
              <w:rPr>
                <w:rFonts w:ascii="Comic Sans MS" w:hAnsi="Comic Sans MS" w:cs="Arial"/>
                <w:i/>
                <w:sz w:val="33"/>
                <w:szCs w:val="33"/>
              </w:rPr>
              <w:t>Homogenous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8083C">
              <w:rPr>
                <w:rFonts w:ascii="Arial" w:hAnsi="Arial" w:cs="Arial"/>
                <w:i/>
                <w:sz w:val="28"/>
                <w:szCs w:val="28"/>
              </w:rPr>
              <w:t xml:space="preserve">A mixture </w:t>
            </w:r>
            <w:r>
              <w:rPr>
                <w:rFonts w:ascii="Arial" w:hAnsi="Arial" w:cs="Arial"/>
                <w:i/>
                <w:sz w:val="28"/>
                <w:szCs w:val="28"/>
              </w:rPr>
              <w:t>that is the same throughout</w:t>
            </w:r>
          </w:p>
        </w:tc>
      </w:tr>
      <w:tr w:rsidR="002A6956" w:rsidTr="002D5742">
        <w:tc>
          <w:tcPr>
            <w:tcW w:w="2298" w:type="dxa"/>
          </w:tcPr>
          <w:p w:rsidR="002A6956" w:rsidRPr="004208D2" w:rsidRDefault="002A6956" w:rsidP="005E7EE6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4208D2">
              <w:rPr>
                <w:rFonts w:ascii="Comic Sans MS" w:hAnsi="Comic Sans MS" w:cs="Arial"/>
                <w:i/>
                <w:sz w:val="28"/>
                <w:szCs w:val="28"/>
              </w:rPr>
              <w:t>Heterogeneous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mixture that is different though out</w:t>
            </w:r>
          </w:p>
        </w:tc>
      </w:tr>
      <w:tr w:rsidR="002A6956" w:rsidTr="002D5742">
        <w:tc>
          <w:tcPr>
            <w:tcW w:w="2298" w:type="dxa"/>
          </w:tcPr>
          <w:p w:rsidR="002A695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Granulated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size larger than powder (grain size)</w:t>
            </w:r>
          </w:p>
        </w:tc>
      </w:tr>
      <w:tr w:rsidR="002A6956" w:rsidTr="002D5742">
        <w:tc>
          <w:tcPr>
            <w:tcW w:w="2298" w:type="dxa"/>
          </w:tcPr>
          <w:p w:rsidR="002A6956" w:rsidRDefault="002A6956" w:rsidP="005E7EE6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Buoyancy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The measure of an objects ability to float on water</w:t>
            </w:r>
          </w:p>
        </w:tc>
      </w:tr>
      <w:tr w:rsidR="002A6956" w:rsidTr="002D5742">
        <w:tc>
          <w:tcPr>
            <w:tcW w:w="2298" w:type="dxa"/>
          </w:tcPr>
          <w:p w:rsidR="002A6956" w:rsidRPr="005B0E0B" w:rsidRDefault="00BA4599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  <w:r>
              <w:rPr>
                <w:rFonts w:ascii="Arial" w:hAnsi="Arial" w:cs="Arial"/>
                <w:i/>
                <w:sz w:val="33"/>
                <w:szCs w:val="33"/>
                <w:highlight w:val="yellow"/>
              </w:rPr>
              <w:t>Saturated</w:t>
            </w:r>
          </w:p>
        </w:tc>
        <w:tc>
          <w:tcPr>
            <w:tcW w:w="8492" w:type="dxa"/>
          </w:tcPr>
          <w:p w:rsidR="002A6956" w:rsidRPr="0098083C" w:rsidRDefault="0098083C" w:rsidP="00F805A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 solvent can no longer dissolve any more solute</w:t>
            </w: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A6956" w:rsidTr="002D5742">
        <w:tc>
          <w:tcPr>
            <w:tcW w:w="2298" w:type="dxa"/>
          </w:tcPr>
          <w:p w:rsidR="002A6956" w:rsidRPr="005B0E0B" w:rsidRDefault="002A6956" w:rsidP="00F805AE">
            <w:pPr>
              <w:rPr>
                <w:rFonts w:ascii="Arial" w:hAnsi="Arial" w:cs="Arial"/>
                <w:i/>
                <w:sz w:val="33"/>
                <w:szCs w:val="33"/>
                <w:highlight w:val="yellow"/>
              </w:rPr>
            </w:pPr>
          </w:p>
        </w:tc>
        <w:tc>
          <w:tcPr>
            <w:tcW w:w="8492" w:type="dxa"/>
          </w:tcPr>
          <w:p w:rsidR="002A6956" w:rsidRDefault="002A6956" w:rsidP="00F805AE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</w:tbl>
    <w:p w:rsidR="005B0E0B" w:rsidRDefault="005B0E0B"/>
    <w:sectPr w:rsidR="005B0E0B" w:rsidSect="000B7FEE">
      <w:pgSz w:w="12240" w:h="15840"/>
      <w:pgMar w:top="54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9F"/>
    <w:rsid w:val="000260B2"/>
    <w:rsid w:val="000B7FEE"/>
    <w:rsid w:val="001225F9"/>
    <w:rsid w:val="00126628"/>
    <w:rsid w:val="001A278E"/>
    <w:rsid w:val="001B3CE8"/>
    <w:rsid w:val="001D5BC4"/>
    <w:rsid w:val="0022469F"/>
    <w:rsid w:val="002A6956"/>
    <w:rsid w:val="002D5742"/>
    <w:rsid w:val="00330504"/>
    <w:rsid w:val="003641A4"/>
    <w:rsid w:val="003B0282"/>
    <w:rsid w:val="0041653E"/>
    <w:rsid w:val="004208D2"/>
    <w:rsid w:val="00453351"/>
    <w:rsid w:val="0049721D"/>
    <w:rsid w:val="004A71BA"/>
    <w:rsid w:val="004C2206"/>
    <w:rsid w:val="00560D12"/>
    <w:rsid w:val="005B0E0B"/>
    <w:rsid w:val="005E7EE6"/>
    <w:rsid w:val="006E48B3"/>
    <w:rsid w:val="007313A8"/>
    <w:rsid w:val="0082718F"/>
    <w:rsid w:val="008314C4"/>
    <w:rsid w:val="00840902"/>
    <w:rsid w:val="00862DFE"/>
    <w:rsid w:val="00871DB9"/>
    <w:rsid w:val="008A6E38"/>
    <w:rsid w:val="00936C32"/>
    <w:rsid w:val="0098083C"/>
    <w:rsid w:val="009E5CE4"/>
    <w:rsid w:val="00A53716"/>
    <w:rsid w:val="00A67FDE"/>
    <w:rsid w:val="00B10A73"/>
    <w:rsid w:val="00BA4599"/>
    <w:rsid w:val="00BB02E4"/>
    <w:rsid w:val="00BE20E0"/>
    <w:rsid w:val="00C05591"/>
    <w:rsid w:val="00C07CF2"/>
    <w:rsid w:val="00C136CB"/>
    <w:rsid w:val="00C23D63"/>
    <w:rsid w:val="00C36816"/>
    <w:rsid w:val="00C869AC"/>
    <w:rsid w:val="00CE0158"/>
    <w:rsid w:val="00D07C60"/>
    <w:rsid w:val="00D3205F"/>
    <w:rsid w:val="00DB1453"/>
    <w:rsid w:val="00DB7E9F"/>
    <w:rsid w:val="00E52CF5"/>
    <w:rsid w:val="00EA1132"/>
    <w:rsid w:val="00EA273B"/>
    <w:rsid w:val="00ED36FB"/>
    <w:rsid w:val="00F3308B"/>
    <w:rsid w:val="00F805AE"/>
    <w:rsid w:val="00F81A7E"/>
    <w:rsid w:val="00FE0BC9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E94E4-3117-4C67-B6B1-6659F27D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69F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69F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2469F"/>
    <w:pPr>
      <w:jc w:val="center"/>
    </w:pPr>
    <w:rPr>
      <w:rFonts w:ascii="Showcard Gothic" w:hAnsi="Showcard Gothic"/>
      <w:sz w:val="36"/>
    </w:rPr>
  </w:style>
  <w:style w:type="character" w:customStyle="1" w:styleId="TitleChar">
    <w:name w:val="Title Char"/>
    <w:basedOn w:val="DefaultParagraphFont"/>
    <w:link w:val="Title"/>
    <w:rsid w:val="0022469F"/>
    <w:rPr>
      <w:rFonts w:ascii="Showcard Gothic" w:eastAsia="Times New Roman" w:hAnsi="Showcard Gothic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073D-09F2-4C50-AE4A-75B52D02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4</cp:revision>
  <cp:lastPrinted>2015-10-15T19:33:00Z</cp:lastPrinted>
  <dcterms:created xsi:type="dcterms:W3CDTF">2015-11-02T21:44:00Z</dcterms:created>
  <dcterms:modified xsi:type="dcterms:W3CDTF">2016-04-08T20:45:00Z</dcterms:modified>
</cp:coreProperties>
</file>