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6A" w:rsidRPr="00D04260" w:rsidRDefault="00F4051F" w:rsidP="00D04260">
      <w:pPr>
        <w:autoSpaceDE w:val="0"/>
        <w:autoSpaceDN w:val="0"/>
        <w:adjustRightInd w:val="0"/>
        <w:rPr>
          <w:rFonts w:ascii="GFHGGN+TimesNewRoman,Bold" w:hAnsi="GFHGGN+TimesNewRoman,Bold" w:cs="GFHGGN+TimesNewRoman,Bold"/>
          <w:b w:val="0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28800" cy="1200785"/>
            <wp:effectExtent l="19050" t="0" r="0" b="0"/>
            <wp:wrapNone/>
            <wp:docPr id="2" name="Picture 2" descr="Screen shot 2010-10-07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0-10-07 at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C6A" w:rsidRPr="002C4C6A">
        <w:rPr>
          <w:b w:val="0"/>
          <w:sz w:val="28"/>
          <w:szCs w:val="28"/>
        </w:rPr>
        <w:t>Name ____________</w:t>
      </w:r>
      <w:r w:rsidR="002C4C6A">
        <w:rPr>
          <w:b w:val="0"/>
          <w:sz w:val="28"/>
          <w:szCs w:val="28"/>
        </w:rPr>
        <w:t>___________________</w:t>
      </w:r>
      <w:proofErr w:type="gramStart"/>
      <w:r w:rsidR="002C4C6A">
        <w:rPr>
          <w:b w:val="0"/>
          <w:sz w:val="28"/>
          <w:szCs w:val="28"/>
        </w:rPr>
        <w:t>_</w:t>
      </w:r>
      <w:r w:rsidR="002C4C6A" w:rsidRPr="002C4C6A">
        <w:rPr>
          <w:b w:val="0"/>
          <w:sz w:val="28"/>
          <w:szCs w:val="28"/>
        </w:rPr>
        <w:t xml:space="preserve">  Per</w:t>
      </w:r>
      <w:proofErr w:type="gramEnd"/>
      <w:r w:rsidR="002C4C6A" w:rsidRPr="002C4C6A">
        <w:rPr>
          <w:b w:val="0"/>
          <w:sz w:val="28"/>
          <w:szCs w:val="28"/>
        </w:rPr>
        <w:t xml:space="preserve"> __</w:t>
      </w:r>
      <w:r w:rsidR="002C4C6A">
        <w:rPr>
          <w:b w:val="0"/>
          <w:sz w:val="28"/>
          <w:szCs w:val="28"/>
        </w:rPr>
        <w:t>__</w:t>
      </w:r>
    </w:p>
    <w:p w:rsidR="002C4C6A" w:rsidRPr="002C1FC0" w:rsidRDefault="002C4C6A" w:rsidP="00C25B86">
      <w:pPr>
        <w:autoSpaceDE w:val="0"/>
        <w:autoSpaceDN w:val="0"/>
        <w:adjustRightInd w:val="0"/>
        <w:spacing w:before="15" w:after="15"/>
        <w:rPr>
          <w:rFonts w:ascii="Ravie" w:hAnsi="Ravie"/>
          <w:b w:val="0"/>
          <w:sz w:val="10"/>
          <w:szCs w:val="10"/>
        </w:rPr>
      </w:pPr>
    </w:p>
    <w:p w:rsidR="00C25B86" w:rsidRDefault="004158A2" w:rsidP="00C25B86">
      <w:pPr>
        <w:autoSpaceDE w:val="0"/>
        <w:autoSpaceDN w:val="0"/>
        <w:adjustRightInd w:val="0"/>
        <w:spacing w:before="15" w:after="15"/>
        <w:rPr>
          <w:rFonts w:ascii="Ravie" w:hAnsi="Ravie"/>
          <w:b w:val="0"/>
          <w:sz w:val="36"/>
          <w:szCs w:val="36"/>
        </w:rPr>
      </w:pPr>
      <w:r>
        <w:rPr>
          <w:rFonts w:ascii="GFHGGN+TimesNewRoman,Bold" w:hAnsi="GFHGGN+TimesNewRoman,Bold" w:cs="GFHGGN+TimesNewRoman,Bold"/>
          <w:bCs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pt;margin-top:24.2pt;width:5in;height:1in;z-index:251658240">
            <v:textbox>
              <w:txbxContent>
                <w:p w:rsidR="002C1FC0" w:rsidRPr="002C1FC0" w:rsidRDefault="002C1FC0">
                  <w:pPr>
                    <w:rPr>
                      <w:sz w:val="22"/>
                      <w:szCs w:val="22"/>
                    </w:rPr>
                  </w:pPr>
                  <w:r w:rsidRPr="002C1FC0">
                    <w:rPr>
                      <w:sz w:val="22"/>
                      <w:szCs w:val="22"/>
                    </w:rPr>
                    <w:t xml:space="preserve">Important Definitions </w:t>
                  </w:r>
                  <w:r>
                    <w:rPr>
                      <w:sz w:val="22"/>
                      <w:szCs w:val="22"/>
                    </w:rPr>
                    <w:t>&amp;</w:t>
                  </w:r>
                  <w:r w:rsidRPr="002C1FC0">
                    <w:rPr>
                      <w:sz w:val="22"/>
                      <w:szCs w:val="22"/>
                    </w:rPr>
                    <w:t xml:space="preserve"> Equations:</w:t>
                  </w:r>
                </w:p>
                <w:p w:rsidR="002C1FC0" w:rsidRPr="002C1FC0" w:rsidRDefault="002C1FC0" w:rsidP="002C1FC0">
                  <w:pPr>
                    <w:spacing w:line="360" w:lineRule="auto"/>
                    <w:rPr>
                      <w:b w:val="0"/>
                      <w:sz w:val="20"/>
                      <w:szCs w:val="20"/>
                    </w:rPr>
                  </w:pPr>
                  <w:r w:rsidRPr="002C1FC0">
                    <w:rPr>
                      <w:b w:val="0"/>
                      <w:sz w:val="20"/>
                      <w:szCs w:val="20"/>
                    </w:rPr>
                    <w:t>Mass:</w:t>
                  </w:r>
                </w:p>
                <w:p w:rsidR="002C1FC0" w:rsidRPr="002C1FC0" w:rsidRDefault="002C1FC0" w:rsidP="002C1FC0">
                  <w:pPr>
                    <w:spacing w:line="360" w:lineRule="auto"/>
                    <w:rPr>
                      <w:b w:val="0"/>
                      <w:sz w:val="20"/>
                      <w:szCs w:val="20"/>
                    </w:rPr>
                  </w:pPr>
                  <w:r w:rsidRPr="002C1FC0">
                    <w:rPr>
                      <w:b w:val="0"/>
                      <w:sz w:val="20"/>
                      <w:szCs w:val="20"/>
                    </w:rPr>
                    <w:t xml:space="preserve">Volume: </w:t>
                  </w:r>
                </w:p>
                <w:p w:rsidR="002C1FC0" w:rsidRPr="002C1FC0" w:rsidRDefault="002C1FC0" w:rsidP="002C1FC0">
                  <w:pPr>
                    <w:spacing w:line="360" w:lineRule="auto"/>
                    <w:rPr>
                      <w:b w:val="0"/>
                      <w:sz w:val="20"/>
                      <w:szCs w:val="20"/>
                    </w:rPr>
                  </w:pPr>
                  <w:r w:rsidRPr="002C1FC0">
                    <w:rPr>
                      <w:b w:val="0"/>
                      <w:sz w:val="20"/>
                      <w:szCs w:val="20"/>
                    </w:rPr>
                    <w:t>Density:</w:t>
                  </w:r>
                </w:p>
              </w:txbxContent>
            </v:textbox>
          </v:shape>
        </w:pict>
      </w:r>
      <w:r w:rsidR="00C25B86" w:rsidRPr="00C25B86">
        <w:rPr>
          <w:rFonts w:ascii="Ravie" w:hAnsi="Ravie"/>
          <w:b w:val="0"/>
          <w:sz w:val="36"/>
          <w:szCs w:val="36"/>
        </w:rPr>
        <w:t xml:space="preserve">Dunkin’ for Density! </w:t>
      </w:r>
    </w:p>
    <w:p w:rsidR="002C1FC0" w:rsidRPr="002C1FC0" w:rsidRDefault="002C1FC0" w:rsidP="00C25B86">
      <w:pPr>
        <w:autoSpaceDE w:val="0"/>
        <w:autoSpaceDN w:val="0"/>
        <w:adjustRightInd w:val="0"/>
        <w:spacing w:before="15" w:after="15"/>
        <w:rPr>
          <w:rFonts w:ascii="Ravie" w:hAnsi="Ravie"/>
          <w:b w:val="0"/>
          <w:sz w:val="22"/>
          <w:szCs w:val="22"/>
        </w:rPr>
      </w:pPr>
    </w:p>
    <w:p w:rsidR="002C1FC0" w:rsidRDefault="002C1FC0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</w:pPr>
    </w:p>
    <w:p w:rsidR="002C1FC0" w:rsidRDefault="002C1FC0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</w:pPr>
    </w:p>
    <w:p w:rsidR="002C1FC0" w:rsidRDefault="002C1FC0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</w:pPr>
    </w:p>
    <w:p w:rsidR="002C1FC0" w:rsidRDefault="002C1FC0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</w:pPr>
    </w:p>
    <w:p w:rsidR="00C25B86" w:rsidRPr="00C25B86" w:rsidRDefault="00C25B86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Objectives: </w:t>
      </w:r>
    </w:p>
    <w:p w:rsidR="00C25B86" w:rsidRPr="00C25B86" w:rsidRDefault="00C25B86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C25B86">
        <w:rPr>
          <w:rFonts w:ascii="GFHGGN+TimesNewRoman,Bold" w:hAnsi="GFHGGN+TimesNewRoman,Bold" w:cs="GFHGGN+TimesNewRoman,Bold"/>
          <w:b w:val="0"/>
          <w:color w:val="000000"/>
          <w:sz w:val="20"/>
          <w:szCs w:val="20"/>
        </w:rPr>
        <w:t xml:space="preserve">• </w:t>
      </w:r>
      <w:proofErr w:type="gramStart"/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to</w:t>
      </w:r>
      <w:proofErr w:type="gramEnd"/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determine the density at which an object will float, suspend or sink in water. </w:t>
      </w:r>
    </w:p>
    <w:p w:rsidR="00C25B86" w:rsidRPr="00C25B86" w:rsidRDefault="00C25B86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C25B86">
        <w:rPr>
          <w:rFonts w:ascii="GFHGNN+TimesNewRoman" w:hAnsi="GFHGNN+TimesNewRoman" w:cs="GFHGNN+TimesNewRoman"/>
          <w:b w:val="0"/>
          <w:color w:val="000000"/>
          <w:sz w:val="20"/>
          <w:szCs w:val="20"/>
        </w:rPr>
        <w:t xml:space="preserve">• </w:t>
      </w:r>
      <w:proofErr w:type="gramStart"/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to</w:t>
      </w:r>
      <w:proofErr w:type="gramEnd"/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know the density of water </w:t>
      </w:r>
    </w:p>
    <w:p w:rsidR="00C25B86" w:rsidRPr="00C25B86" w:rsidRDefault="00C25B86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  <w:r w:rsidRPr="00C25B86">
        <w:rPr>
          <w:rFonts w:ascii="GFHGNN+TimesNewRoman" w:hAnsi="GFHGNN+TimesNewRoman" w:cs="GFHGNN+TimesNewRoman"/>
          <w:b w:val="0"/>
          <w:color w:val="000000"/>
          <w:sz w:val="20"/>
          <w:szCs w:val="20"/>
        </w:rPr>
        <w:t xml:space="preserve">• </w:t>
      </w:r>
      <w:proofErr w:type="gramStart"/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to</w:t>
      </w:r>
      <w:proofErr w:type="gramEnd"/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develop an understanding of the relationship between mass, volume, and density</w:t>
      </w: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 </w:t>
      </w:r>
    </w:p>
    <w:p w:rsidR="00C25B86" w:rsidRPr="00C25B86" w:rsidRDefault="00C25B86" w:rsidP="00C25B86">
      <w:pPr>
        <w:autoSpaceDE w:val="0"/>
        <w:autoSpaceDN w:val="0"/>
        <w:adjustRightInd w:val="0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</w:p>
    <w:p w:rsidR="00C25B86" w:rsidRPr="00C25B86" w:rsidRDefault="00C25B86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Materials: </w:t>
      </w:r>
    </w:p>
    <w:p w:rsidR="00C25B86" w:rsidRPr="00D60579" w:rsidRDefault="00C25B86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2"/>
          <w:szCs w:val="22"/>
        </w:rPr>
      </w:pPr>
      <w:r w:rsidRPr="00D60579">
        <w:rPr>
          <w:rFonts w:ascii="GFHGGN+TimesNewRoman,Bold" w:hAnsi="GFHGGN+TimesNewRoman,Bold" w:cs="GFHGGN+TimesNewRoman,Bold"/>
          <w:b w:val="0"/>
          <w:color w:val="000000"/>
          <w:sz w:val="22"/>
          <w:szCs w:val="22"/>
        </w:rPr>
        <w:t xml:space="preserve">• </w:t>
      </w:r>
      <w:r w:rsidRPr="00D60579">
        <w:rPr>
          <w:rFonts w:ascii="GFHGNN+TimesNewRoman" w:hAnsi="GFHGNN+TimesNewRoman" w:cs="GFHGNN+TimesNewRoman"/>
          <w:b w:val="0"/>
          <w:color w:val="000000"/>
          <w:sz w:val="22"/>
          <w:szCs w:val="22"/>
        </w:rPr>
        <w:t xml:space="preserve">Triple Beam Balance </w:t>
      </w:r>
    </w:p>
    <w:p w:rsidR="00C25B86" w:rsidRPr="00D60579" w:rsidRDefault="00C25B86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2"/>
          <w:szCs w:val="22"/>
        </w:rPr>
      </w:pPr>
      <w:r w:rsidRPr="00D60579">
        <w:rPr>
          <w:rFonts w:ascii="GFHGNN+TimesNewRoman" w:hAnsi="GFHGNN+TimesNewRoman" w:cs="GFHGNN+TimesNewRoman"/>
          <w:b w:val="0"/>
          <w:color w:val="000000"/>
          <w:sz w:val="22"/>
          <w:szCs w:val="22"/>
        </w:rPr>
        <w:t xml:space="preserve">• 3 empty film canisters per group </w:t>
      </w:r>
    </w:p>
    <w:p w:rsidR="00C25B86" w:rsidRPr="00D60579" w:rsidRDefault="00C25B86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2"/>
          <w:szCs w:val="22"/>
        </w:rPr>
      </w:pPr>
      <w:r w:rsidRPr="00D60579">
        <w:rPr>
          <w:rFonts w:ascii="GFHGNN+TimesNewRoman" w:hAnsi="GFHGNN+TimesNewRoman" w:cs="GFHGNN+TimesNewRoman"/>
          <w:b w:val="0"/>
          <w:color w:val="000000"/>
          <w:sz w:val="22"/>
          <w:szCs w:val="22"/>
        </w:rPr>
        <w:t xml:space="preserve">• </w:t>
      </w:r>
      <w:proofErr w:type="gramStart"/>
      <w:r w:rsidR="00DF569A" w:rsidRPr="00D60579">
        <w:rPr>
          <w:rFonts w:ascii="GFHGNN+TimesNewRoman" w:hAnsi="GFHGNN+TimesNewRoman" w:cs="GFHGNN+TimesNewRoman"/>
          <w:b w:val="0"/>
          <w:color w:val="000000"/>
          <w:sz w:val="22"/>
          <w:szCs w:val="22"/>
        </w:rPr>
        <w:t>beakers</w:t>
      </w:r>
      <w:proofErr w:type="gramEnd"/>
    </w:p>
    <w:p w:rsidR="00C25B86" w:rsidRPr="00D60579" w:rsidRDefault="00DF569A" w:rsidP="00DF569A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2"/>
          <w:szCs w:val="22"/>
        </w:rPr>
      </w:pPr>
      <w:r w:rsidRPr="00D60579">
        <w:rPr>
          <w:rFonts w:ascii="GFHGNN+TimesNewRoman" w:hAnsi="GFHGNN+TimesNewRoman" w:cs="GFHGNN+TimesNewRoman"/>
          <w:b w:val="0"/>
          <w:color w:val="000000"/>
          <w:sz w:val="22"/>
          <w:szCs w:val="22"/>
        </w:rPr>
        <w:t xml:space="preserve">• </w:t>
      </w:r>
      <w:proofErr w:type="gramStart"/>
      <w:r w:rsidRPr="00D60579">
        <w:rPr>
          <w:rFonts w:ascii="GFHGNN+TimesNewRoman" w:hAnsi="GFHGNN+TimesNewRoman" w:cs="GFHGNN+TimesNewRoman"/>
          <w:b w:val="0"/>
          <w:color w:val="000000"/>
          <w:sz w:val="22"/>
          <w:szCs w:val="22"/>
        </w:rPr>
        <w:t>marble</w:t>
      </w:r>
      <w:proofErr w:type="gramEnd"/>
      <w:r w:rsidRPr="00D60579">
        <w:rPr>
          <w:rFonts w:ascii="GFHGNN+TimesNewRoman" w:hAnsi="GFHGNN+TimesNewRoman" w:cs="GFHGNN+TimesNewRoman"/>
          <w:b w:val="0"/>
          <w:color w:val="000000"/>
          <w:sz w:val="22"/>
          <w:szCs w:val="22"/>
        </w:rPr>
        <w:t xml:space="preserve">, pebble, and metal </w:t>
      </w:r>
      <w:r w:rsidR="00D04260" w:rsidRPr="00D60579">
        <w:rPr>
          <w:rFonts w:ascii="GFHGNN+TimesNewRoman" w:hAnsi="GFHGNN+TimesNewRoman" w:cs="GFHGNN+TimesNewRoman"/>
          <w:b w:val="0"/>
          <w:color w:val="000000"/>
          <w:sz w:val="22"/>
          <w:szCs w:val="22"/>
        </w:rPr>
        <w:t>spheres</w:t>
      </w:r>
    </w:p>
    <w:p w:rsidR="00C25B86" w:rsidRPr="00C25B86" w:rsidRDefault="00C25B86" w:rsidP="00C25B86">
      <w:pPr>
        <w:autoSpaceDE w:val="0"/>
        <w:autoSpaceDN w:val="0"/>
        <w:adjustRightInd w:val="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C25B86" w:rsidRPr="00C25B86" w:rsidRDefault="00C25B86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Procedure Part 1: </w:t>
      </w:r>
    </w:p>
    <w:p w:rsidR="00C25B86" w:rsidRPr="006D5C50" w:rsidRDefault="00C25B86" w:rsidP="00D042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5" w:after="15"/>
        <w:ind w:left="630" w:hanging="27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Using the materials at your desk, modify three film canisters so that they will float, sink, or remain suspended </w:t>
      </w:r>
      <w:r w:rsidR="00DF569A" w:rsidRP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in the middle of a beaker</w:t>
      </w:r>
      <w:r w:rsidRP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of tap water. </w:t>
      </w:r>
      <w:r w:rsidR="002C1FC0" w:rsidRP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Your goal is to use as </w:t>
      </w:r>
      <w:r w:rsidR="00D60579">
        <w:rPr>
          <w:rFonts w:ascii="GFHGNN+TimesNewRoman" w:hAnsi="GFHGNN+TimesNewRoman" w:cs="GFHGNN+TimesNewRoman"/>
          <w:color w:val="000000"/>
          <w:sz w:val="23"/>
          <w:szCs w:val="23"/>
        </w:rPr>
        <w:t xml:space="preserve">FEW </w:t>
      </w:r>
      <w:r w:rsidR="00DF569A" w:rsidRPr="006D5C50">
        <w:rPr>
          <w:rFonts w:ascii="GFHGNN+TimesNewRoman" w:hAnsi="GFHGNN+TimesNewRoman" w:cs="GFHGNN+TimesNewRoman"/>
          <w:color w:val="000000"/>
          <w:sz w:val="23"/>
          <w:szCs w:val="23"/>
        </w:rPr>
        <w:t>molecule</w:t>
      </w:r>
      <w:r w:rsidR="00D60579">
        <w:rPr>
          <w:rFonts w:ascii="GFHGNN+TimesNewRoman" w:hAnsi="GFHGNN+TimesNewRoman" w:cs="GFHGNN+TimesNewRoman"/>
          <w:color w:val="000000"/>
          <w:sz w:val="23"/>
          <w:szCs w:val="23"/>
        </w:rPr>
        <w:t xml:space="preserve"> (marbles</w:t>
      </w:r>
      <w:proofErr w:type="gramStart"/>
      <w:r w:rsidR="00D60579">
        <w:rPr>
          <w:rFonts w:ascii="GFHGNN+TimesNewRoman" w:hAnsi="GFHGNN+TimesNewRoman" w:cs="GFHGNN+TimesNewRoman"/>
          <w:color w:val="000000"/>
          <w:sz w:val="23"/>
          <w:szCs w:val="23"/>
        </w:rPr>
        <w:t>)</w:t>
      </w:r>
      <w:r w:rsidR="00DF569A" w:rsidRPr="006D5C50">
        <w:rPr>
          <w:rFonts w:ascii="GFHGNN+TimesNewRoman" w:hAnsi="GFHGNN+TimesNewRoman" w:cs="GFHGNN+TimesNewRoman"/>
          <w:color w:val="000000"/>
          <w:sz w:val="23"/>
          <w:szCs w:val="23"/>
        </w:rPr>
        <w:t>s</w:t>
      </w:r>
      <w:proofErr w:type="gramEnd"/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as you can</w:t>
      </w:r>
      <w:r w:rsidR="002C1FC0" w:rsidRP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!</w:t>
      </w:r>
    </w:p>
    <w:p w:rsidR="006D5C50" w:rsidRDefault="00D60579" w:rsidP="00D04260">
      <w:pPr>
        <w:pStyle w:val="ListParagraph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06.05pt;margin-top:9.5pt;width:21.75pt;height:1.65pt;z-index:251661312" o:connectortype="straight">
            <v:stroke endarrow="block"/>
          </v:shape>
        </w:pict>
      </w:r>
      <w:r>
        <w:rPr>
          <w:noProof/>
        </w:rPr>
        <w:pict>
          <v:shape id="Text Box 2" o:spid="_x0000_s1034" type="#_x0000_t202" style="position:absolute;left:0;text-align:left;margin-left:433.7pt;margin-top:2.8pt;width:31.8pt;height:25.9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D60579" w:rsidRDefault="00D60579"/>
              </w:txbxContent>
            </v:textbox>
          </v:shape>
        </w:pic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First measure the mass of an</w:t>
      </w:r>
      <w:r w:rsidR="00D0426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</w:t>
      </w:r>
      <w:r w:rsidR="00CF14EF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empty canister and record i</w: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t. Mass of empty canister</w:t>
      </w:r>
    </w:p>
    <w:p w:rsidR="00D60579" w:rsidRPr="006D5C50" w:rsidRDefault="00D60579" w:rsidP="00D60579">
      <w:pPr>
        <w:pStyle w:val="ListParagraph"/>
        <w:tabs>
          <w:tab w:val="left" w:pos="630"/>
        </w:tabs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C25B86" w:rsidRPr="00C25B86" w:rsidRDefault="00D04260" w:rsidP="006D5C50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3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. Next, fill</w:t>
      </w:r>
      <w:r w:rsidR="00CF14EF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one canister with at least one “molecule” so that it</w:t>
      </w:r>
      <w:r w:rsidR="006D5C50"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</w:t>
      </w:r>
      <w:r w:rsidR="006D5C50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>float</w:t>
      </w:r>
      <w:r w:rsidR="00CF14EF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>s</w:t>
      </w:r>
      <w:r w:rsidR="006D5C50"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 </w:t>
      </w:r>
      <w:r w:rsid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(1</w:t>
      </w:r>
      <w:r w:rsidR="006D5C50"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)</w:t>
      </w:r>
      <w:r w:rsid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,</w:t>
      </w:r>
      <w:r w:rsidR="006D5C50"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</w:t>
      </w:r>
      <w:r w:rsidR="006D5C50" w:rsidRPr="00CF14EF">
        <w:rPr>
          <w:rFonts w:ascii="GFHGNN+TimesNewRoman" w:hAnsi="GFHGNN+TimesNewRoman" w:cs="GFHGNN+TimesNewRoman"/>
          <w:i/>
          <w:sz w:val="23"/>
          <w:szCs w:val="23"/>
        </w:rPr>
        <w:t>record the mass</w:t>
      </w:r>
      <w:r w:rsid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.</w:t>
      </w:r>
    </w:p>
    <w:p w:rsidR="006D5C50" w:rsidRDefault="00D04260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4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. Then f</w:t>
      </w:r>
      <w:r w:rsidR="00CF14EF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ill a different canister so that it </w:t>
      </w:r>
      <w:r w:rsidR="006D5C50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>sink</w:t>
      </w:r>
      <w:r w:rsidR="00CF14EF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>s</w:t>
      </w:r>
      <w:r w:rsidR="006D5C50"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 </w:t>
      </w:r>
      <w:r w:rsidR="006D5C50" w:rsidRPr="00DF569A">
        <w:rPr>
          <w:rFonts w:ascii="GFHGGN+TimesNewRoman,Bold" w:hAnsi="GFHGGN+TimesNewRoman,Bold" w:cs="GFHGGN+TimesNewRoman,Bold"/>
          <w:b w:val="0"/>
          <w:bCs/>
          <w:color w:val="000000"/>
          <w:sz w:val="23"/>
          <w:szCs w:val="23"/>
        </w:rPr>
        <w:t>to the bottom</w:t>
      </w:r>
      <w:r w:rsidR="006D5C50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 </w:t>
      </w:r>
      <w:r w:rsid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(2</w:t>
      </w:r>
      <w:r w:rsidR="006D5C50"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)</w:t>
      </w:r>
      <w:r w:rsidR="00CF14EF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, </w:t>
      </w:r>
      <w:r w:rsidR="00CF14EF" w:rsidRPr="00CF14EF">
        <w:rPr>
          <w:rFonts w:ascii="GFHGNN+TimesNewRoman" w:hAnsi="GFHGNN+TimesNewRoman" w:cs="GFHGNN+TimesNewRoman"/>
          <w:i/>
          <w:color w:val="000000"/>
          <w:sz w:val="23"/>
          <w:szCs w:val="23"/>
        </w:rPr>
        <w:t>record the mass</w:t>
      </w:r>
      <w:r w:rsidR="00CF14EF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.</w:t>
      </w:r>
    </w:p>
    <w:p w:rsidR="00C25B86" w:rsidRDefault="00D04260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5</w:t>
      </w:r>
      <w:r w:rsid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. Calculate the volume </w:t>
      </w:r>
      <w:r w:rsidR="006D5C50">
        <w:rPr>
          <w:rFonts w:ascii="GFHGNN+TimesNewRoman" w:hAnsi="GFHGNN+TimesNewRoman" w:cs="GFHGNN+TimesNewRoman"/>
          <w:i/>
          <w:color w:val="000000"/>
          <w:sz w:val="23"/>
          <w:szCs w:val="23"/>
        </w:rPr>
        <w:t>w</w:t>
      </w:r>
      <w:r w:rsidR="006D5C50" w:rsidRPr="006D5C50">
        <w:rPr>
          <w:rFonts w:ascii="GFHGNN+TimesNewRoman" w:hAnsi="GFHGNN+TimesNewRoman" w:cs="GFHGNN+TimesNewRoman"/>
          <w:i/>
          <w:color w:val="000000"/>
          <w:sz w:val="23"/>
          <w:szCs w:val="23"/>
        </w:rPr>
        <w:t xml:space="preserve">hen your </w:t>
      </w:r>
      <w:r w:rsidR="006D5C50">
        <w:rPr>
          <w:rFonts w:ascii="GFHGNN+TimesNewRoman" w:hAnsi="GFHGNN+TimesNewRoman" w:cs="GFHGNN+TimesNewRoman"/>
          <w:i/>
          <w:color w:val="000000"/>
          <w:sz w:val="23"/>
          <w:szCs w:val="23"/>
        </w:rPr>
        <w:t>canister sinks</w:t>
      </w:r>
      <w:r w:rsid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! Will the volume of the canister ever change? _______</w:t>
      </w:r>
    </w:p>
    <w:p w:rsidR="00116937" w:rsidRPr="00C25B86" w:rsidRDefault="00D60579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6. Write</w:t>
      </w:r>
      <w:r w:rsidR="00116937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in the same volume for each canister.</w:t>
      </w:r>
    </w:p>
    <w:p w:rsidR="00C25B86" w:rsidRPr="00C25B86" w:rsidRDefault="00116937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7. Fill the final canister so that it will</w:t>
      </w:r>
      <w:r w:rsidR="00C25B86"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</w:t>
      </w:r>
      <w:r w:rsidR="00DF569A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>suspend</w:t>
      </w:r>
      <w:r w:rsidR="00C25B86"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 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(</w:t>
      </w:r>
      <w:r w:rsidR="00DF569A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hovering right below the surface)</w:t>
      </w:r>
      <w:r w:rsidR="00C25B86"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(3) </w:t>
      </w:r>
      <w:r w:rsidRPr="00D60579">
        <w:rPr>
          <w:rFonts w:ascii="GFHGNN+TimesNewRoman" w:hAnsi="GFHGNN+TimesNewRoman" w:cs="GFHGNN+TimesNewRoman"/>
          <w:i/>
          <w:color w:val="000000"/>
          <w:sz w:val="23"/>
          <w:szCs w:val="23"/>
        </w:rPr>
        <w:t>record the mass</w:t>
      </w:r>
      <w:r w:rsid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.</w:t>
      </w:r>
    </w:p>
    <w:p w:rsidR="00C25B86" w:rsidRPr="00C25B86" w:rsidRDefault="00116937" w:rsidP="00C25B8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8</w:t>
      </w:r>
      <w:r w:rsidR="00C25B86"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. </w: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After you record the mass and volume of eac</w:t>
      </w:r>
      <w:r w:rsidR="004158A2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h canister calculate and write the densities below.</w:t>
      </w:r>
      <w:bookmarkStart w:id="0" w:name="_GoBack"/>
      <w:bookmarkEnd w:id="0"/>
    </w:p>
    <w:p w:rsidR="00C25B86" w:rsidRPr="00C25B86" w:rsidRDefault="00C25B86" w:rsidP="00C25B86">
      <w:pPr>
        <w:autoSpaceDE w:val="0"/>
        <w:autoSpaceDN w:val="0"/>
        <w:adjustRightInd w:val="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C25B86" w:rsidRPr="00C25B86" w:rsidRDefault="00C25B86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Procedure Part 2: </w:t>
      </w:r>
    </w:p>
    <w:p w:rsidR="00C25B86" w:rsidRPr="006D5C50" w:rsidRDefault="00C25B86" w:rsidP="006D5C50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1. Once you have completed Part 1, use the</w:t>
      </w:r>
      <w:r w:rsidR="00DF569A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equipment pr</w:t>
      </w:r>
      <w:r w:rsidR="006D5C50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ovided to c</w:t>
      </w:r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alculate the density for each canister using the formula </w:t>
      </w: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D=M/V </w:t>
      </w:r>
      <w:r w:rsidR="006D5C50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    </w:t>
      </w:r>
      <w:r w:rsidR="006D5C50" w:rsidRPr="006D5C50">
        <w:rPr>
          <w:rFonts w:ascii="GFHGGN+TimesNewRoman,Bold" w:hAnsi="GFHGGN+TimesNewRoman,Bold" w:cs="GFHGGN+TimesNewRoman,Bold"/>
          <w:b w:val="0"/>
          <w:bCs/>
          <w:color w:val="000000"/>
          <w:sz w:val="23"/>
          <w:szCs w:val="23"/>
          <w:highlight w:val="yellow"/>
        </w:rPr>
        <w:t>Density</w:t>
      </w:r>
      <w:r w:rsidR="006D5C50">
        <w:rPr>
          <w:rFonts w:ascii="GFHGGN+TimesNewRoman,Bold" w:hAnsi="GFHGGN+TimesNewRoman,Bold" w:cs="GFHGGN+TimesNewRoman,Bold"/>
          <w:b w:val="0"/>
          <w:bCs/>
          <w:color w:val="000000"/>
          <w:sz w:val="23"/>
          <w:szCs w:val="23"/>
        </w:rPr>
        <w:t xml:space="preserve">   </w:t>
      </w:r>
      <w:r w:rsidR="006D5C50" w:rsidRPr="006D5C50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>=</w:t>
      </w:r>
      <w:r w:rsidR="006D5C50">
        <w:rPr>
          <w:rFonts w:ascii="GFHGGN+TimesNewRoman,Bold" w:hAnsi="GFHGGN+TimesNewRoman,Bold" w:cs="GFHGGN+TimesNewRoman,Bold"/>
          <w:b w:val="0"/>
          <w:bCs/>
          <w:color w:val="000000"/>
          <w:sz w:val="23"/>
          <w:szCs w:val="23"/>
        </w:rPr>
        <w:t xml:space="preserve">   </w:t>
      </w:r>
      <w:r w:rsidR="006D5C50" w:rsidRPr="006D5C50">
        <w:rPr>
          <w:rFonts w:ascii="GFHGGN+TimesNewRoman,Bold" w:hAnsi="GFHGGN+TimesNewRoman,Bold" w:cs="GFHGGN+TimesNewRoman,Bold"/>
          <w:b w:val="0"/>
          <w:bCs/>
          <w:color w:val="000000"/>
          <w:sz w:val="23"/>
          <w:szCs w:val="23"/>
          <w:highlight w:val="yellow"/>
        </w:rPr>
        <w:t>mass</w:t>
      </w:r>
      <w:r w:rsidR="006D5C50">
        <w:rPr>
          <w:rFonts w:ascii="GFHGGN+TimesNewRoman,Bold" w:hAnsi="GFHGGN+TimesNewRoman,Bold" w:cs="GFHGGN+TimesNewRoman,Bold"/>
          <w:b w:val="0"/>
          <w:bCs/>
          <w:color w:val="000000"/>
          <w:sz w:val="23"/>
          <w:szCs w:val="23"/>
        </w:rPr>
        <w:t xml:space="preserve">(weight)   </w:t>
      </w:r>
      <w:r w:rsidR="006D5C50" w:rsidRPr="006D5C50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>x</w:t>
      </w:r>
      <w:r w:rsidR="006D5C50">
        <w:rPr>
          <w:rFonts w:ascii="GFHGGN+TimesNewRoman,Bold" w:hAnsi="GFHGGN+TimesNewRoman,Bold" w:cs="GFHGGN+TimesNewRoman,Bold"/>
          <w:b w:val="0"/>
          <w:bCs/>
          <w:color w:val="000000"/>
          <w:sz w:val="23"/>
          <w:szCs w:val="23"/>
        </w:rPr>
        <w:t xml:space="preserve">   </w:t>
      </w:r>
      <w:r w:rsidR="006D5C50" w:rsidRPr="006D5C50">
        <w:rPr>
          <w:rFonts w:ascii="GFHGGN+TimesNewRoman,Bold" w:hAnsi="GFHGGN+TimesNewRoman,Bold" w:cs="GFHGGN+TimesNewRoman,Bold"/>
          <w:b w:val="0"/>
          <w:bCs/>
          <w:color w:val="000000"/>
          <w:sz w:val="23"/>
          <w:szCs w:val="23"/>
          <w:highlight w:val="yellow"/>
        </w:rPr>
        <w:t>volume.</w:t>
      </w:r>
    </w:p>
    <w:p w:rsidR="00C25B86" w:rsidRPr="00C25B86" w:rsidRDefault="00C25B86" w:rsidP="00C25B86">
      <w:pPr>
        <w:autoSpaceDE w:val="0"/>
        <w:autoSpaceDN w:val="0"/>
        <w:adjustRightInd w:val="0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</w:p>
    <w:p w:rsidR="00C25B86" w:rsidRPr="00C25B86" w:rsidRDefault="00C25B86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Data: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15"/>
        <w:gridCol w:w="2415"/>
        <w:gridCol w:w="2415"/>
      </w:tblGrid>
      <w:tr w:rsidR="00C25B86" w:rsidTr="008B33E6">
        <w:trPr>
          <w:trHeight w:val="471"/>
        </w:trPr>
        <w:tc>
          <w:tcPr>
            <w:tcW w:w="2415" w:type="dxa"/>
            <w:shd w:val="clear" w:color="auto" w:fill="999999"/>
          </w:tcPr>
          <w:p w:rsidR="00C25B86" w:rsidRDefault="00C25B86" w:rsidP="008B33E6">
            <w:pPr>
              <w:jc w:val="center"/>
            </w:pPr>
            <w:r>
              <w:t>Film Canister</w:t>
            </w:r>
          </w:p>
        </w:tc>
        <w:tc>
          <w:tcPr>
            <w:tcW w:w="2415" w:type="dxa"/>
            <w:shd w:val="clear" w:color="auto" w:fill="999999"/>
          </w:tcPr>
          <w:p w:rsidR="00C25B86" w:rsidRDefault="00C25B86" w:rsidP="008B33E6">
            <w:pPr>
              <w:jc w:val="center"/>
            </w:pPr>
            <w:r>
              <w:t>Mass (g)</w:t>
            </w:r>
          </w:p>
        </w:tc>
        <w:tc>
          <w:tcPr>
            <w:tcW w:w="2415" w:type="dxa"/>
            <w:shd w:val="clear" w:color="auto" w:fill="999999"/>
          </w:tcPr>
          <w:p w:rsidR="00C25B86" w:rsidRDefault="00C25B86" w:rsidP="008B33E6">
            <w:pPr>
              <w:jc w:val="center"/>
            </w:pPr>
            <w:r>
              <w:t>Volume (mL)</w:t>
            </w:r>
          </w:p>
        </w:tc>
        <w:tc>
          <w:tcPr>
            <w:tcW w:w="2415" w:type="dxa"/>
            <w:shd w:val="clear" w:color="auto" w:fill="999999"/>
          </w:tcPr>
          <w:p w:rsidR="00C25B86" w:rsidRDefault="00C25B86" w:rsidP="008B33E6">
            <w:pPr>
              <w:jc w:val="center"/>
            </w:pPr>
            <w:r>
              <w:t>Density (g/mL)</w:t>
            </w:r>
          </w:p>
        </w:tc>
      </w:tr>
      <w:tr w:rsidR="00C25B86" w:rsidTr="008B33E6">
        <w:trPr>
          <w:trHeight w:val="447"/>
        </w:trPr>
        <w:tc>
          <w:tcPr>
            <w:tcW w:w="2415" w:type="dxa"/>
            <w:shd w:val="clear" w:color="auto" w:fill="auto"/>
          </w:tcPr>
          <w:p w:rsidR="00C25B86" w:rsidRPr="008B33E6" w:rsidRDefault="006D5C50">
            <w:pPr>
              <w:rPr>
                <w:b w:val="0"/>
              </w:rPr>
            </w:pPr>
            <w:r>
              <w:rPr>
                <w:b w:val="0"/>
              </w:rPr>
              <w:t>1. Float</w:t>
            </w:r>
          </w:p>
        </w:tc>
        <w:tc>
          <w:tcPr>
            <w:tcW w:w="2415" w:type="dxa"/>
            <w:shd w:val="clear" w:color="auto" w:fill="auto"/>
          </w:tcPr>
          <w:p w:rsidR="00C25B86" w:rsidRDefault="00C25B86"/>
        </w:tc>
        <w:tc>
          <w:tcPr>
            <w:tcW w:w="2415" w:type="dxa"/>
            <w:shd w:val="clear" w:color="auto" w:fill="auto"/>
          </w:tcPr>
          <w:p w:rsidR="00C25B86" w:rsidRDefault="00BF7E26">
            <w:r>
              <w:t xml:space="preserve">                         40ml</w:t>
            </w:r>
          </w:p>
        </w:tc>
        <w:tc>
          <w:tcPr>
            <w:tcW w:w="2415" w:type="dxa"/>
            <w:shd w:val="clear" w:color="auto" w:fill="auto"/>
          </w:tcPr>
          <w:p w:rsidR="00C25B86" w:rsidRDefault="00C25B86"/>
        </w:tc>
      </w:tr>
      <w:tr w:rsidR="00C25B86" w:rsidTr="008B33E6">
        <w:trPr>
          <w:trHeight w:val="471"/>
        </w:trPr>
        <w:tc>
          <w:tcPr>
            <w:tcW w:w="2415" w:type="dxa"/>
            <w:shd w:val="clear" w:color="auto" w:fill="auto"/>
          </w:tcPr>
          <w:p w:rsidR="00C25B86" w:rsidRPr="008B33E6" w:rsidRDefault="006D5C50">
            <w:pPr>
              <w:rPr>
                <w:b w:val="0"/>
              </w:rPr>
            </w:pPr>
            <w:r w:rsidRPr="00737291">
              <w:rPr>
                <w:b w:val="0"/>
              </w:rPr>
              <w:t>2. Sink</w:t>
            </w:r>
          </w:p>
        </w:tc>
        <w:tc>
          <w:tcPr>
            <w:tcW w:w="2415" w:type="dxa"/>
            <w:shd w:val="clear" w:color="auto" w:fill="auto"/>
          </w:tcPr>
          <w:p w:rsidR="00C25B86" w:rsidRDefault="00C25B86"/>
        </w:tc>
        <w:tc>
          <w:tcPr>
            <w:tcW w:w="2415" w:type="dxa"/>
            <w:shd w:val="clear" w:color="auto" w:fill="auto"/>
          </w:tcPr>
          <w:p w:rsidR="00C25B86" w:rsidRDefault="00BF7E26">
            <w:r>
              <w:t xml:space="preserve">                         40ml</w:t>
            </w:r>
          </w:p>
        </w:tc>
        <w:tc>
          <w:tcPr>
            <w:tcW w:w="2415" w:type="dxa"/>
            <w:shd w:val="clear" w:color="auto" w:fill="auto"/>
          </w:tcPr>
          <w:p w:rsidR="00C25B86" w:rsidRDefault="00C25B86"/>
        </w:tc>
      </w:tr>
      <w:tr w:rsidR="00C25B86" w:rsidTr="008B33E6">
        <w:trPr>
          <w:trHeight w:val="471"/>
        </w:trPr>
        <w:tc>
          <w:tcPr>
            <w:tcW w:w="2415" w:type="dxa"/>
            <w:shd w:val="clear" w:color="auto" w:fill="auto"/>
          </w:tcPr>
          <w:p w:rsidR="00C25B86" w:rsidRPr="008B33E6" w:rsidRDefault="00DF569A">
            <w:pPr>
              <w:rPr>
                <w:b w:val="0"/>
              </w:rPr>
            </w:pPr>
            <w:r>
              <w:rPr>
                <w:b w:val="0"/>
              </w:rPr>
              <w:t>3. Suspend</w:t>
            </w:r>
          </w:p>
        </w:tc>
        <w:tc>
          <w:tcPr>
            <w:tcW w:w="2415" w:type="dxa"/>
            <w:shd w:val="clear" w:color="auto" w:fill="auto"/>
          </w:tcPr>
          <w:p w:rsidR="00C25B86" w:rsidRDefault="00C25B86"/>
        </w:tc>
        <w:tc>
          <w:tcPr>
            <w:tcW w:w="2415" w:type="dxa"/>
            <w:shd w:val="clear" w:color="auto" w:fill="auto"/>
          </w:tcPr>
          <w:p w:rsidR="00C25B86" w:rsidRDefault="00BF7E26">
            <w:r>
              <w:t xml:space="preserve">                         40ml</w:t>
            </w:r>
          </w:p>
        </w:tc>
        <w:tc>
          <w:tcPr>
            <w:tcW w:w="2415" w:type="dxa"/>
            <w:shd w:val="clear" w:color="auto" w:fill="auto"/>
          </w:tcPr>
          <w:p w:rsidR="00C25B86" w:rsidRDefault="00C25B86"/>
        </w:tc>
      </w:tr>
    </w:tbl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8B33E6" w:rsidRDefault="008A2769" w:rsidP="008B33E6">
      <w:pPr>
        <w:autoSpaceDE w:val="0"/>
        <w:autoSpaceDN w:val="0"/>
        <w:adjustRightInd w:val="0"/>
        <w:spacing w:before="15" w:after="15"/>
        <w:ind w:left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What is the main thing that you</w:t>
      </w:r>
      <w:r w:rsidR="00202127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learned from doing this experiment</w:t>
      </w:r>
      <w:r w:rsid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? __________________________________________________________________________________________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__________________________________________________________________________________________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__________________________________________________________________________________________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__________________________________________________________________________________________</w:t>
      </w:r>
    </w:p>
    <w:p w:rsidR="00C25B86" w:rsidRDefault="00C25B86"/>
    <w:p w:rsidR="005E6F6F" w:rsidRDefault="005E6F6F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</w:pPr>
    </w:p>
    <w:p w:rsidR="00C25B86" w:rsidRDefault="00C25B86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</w:pP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Analysis and Results: </w:t>
      </w:r>
    </w:p>
    <w:p w:rsidR="008B33E6" w:rsidRPr="00C25B86" w:rsidRDefault="00BC1404" w:rsidP="00C25B86">
      <w:pPr>
        <w:autoSpaceDE w:val="0"/>
        <w:autoSpaceDN w:val="0"/>
        <w:adjustRightInd w:val="0"/>
        <w:spacing w:before="15" w:after="15"/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</w:pPr>
      <w:r>
        <w:rPr>
          <w:rFonts w:ascii="GFHGGN+TimesNewRoman,Bold" w:hAnsi="GFHGGN+TimesNewRoman,Bold" w:cs="GFHGGN+TimesNewRoman,Bold"/>
          <w:b w:val="0"/>
          <w:color w:val="000000"/>
          <w:sz w:val="23"/>
          <w:szCs w:val="23"/>
        </w:rPr>
        <w:t>What is the density of water? _________________</w:t>
      </w:r>
    </w:p>
    <w:p w:rsidR="008B33E6" w:rsidRDefault="008B33E6" w:rsidP="008B33E6">
      <w:pPr>
        <w:autoSpaceDE w:val="0"/>
        <w:autoSpaceDN w:val="0"/>
        <w:adjustRightInd w:val="0"/>
        <w:rPr>
          <w:b w:val="0"/>
        </w:rPr>
      </w:pPr>
      <w:r w:rsidRPr="002C4C6A">
        <w:rPr>
          <w:b w:val="0"/>
        </w:rPr>
        <w:t xml:space="preserve">Based on each </w:t>
      </w:r>
      <w:r w:rsidR="006D5C50">
        <w:rPr>
          <w:b w:val="0"/>
        </w:rPr>
        <w:t xml:space="preserve">given </w:t>
      </w:r>
      <w:r w:rsidRPr="002C4C6A">
        <w:rPr>
          <w:b w:val="0"/>
        </w:rPr>
        <w:t>density</w:t>
      </w:r>
      <w:r w:rsidR="006D5C50">
        <w:rPr>
          <w:b w:val="0"/>
        </w:rPr>
        <w:t xml:space="preserve"> below</w:t>
      </w:r>
      <w:r w:rsidRPr="002C4C6A">
        <w:rPr>
          <w:b w:val="0"/>
        </w:rPr>
        <w:t xml:space="preserve">, predict the location of </w:t>
      </w:r>
      <w:r w:rsidR="006D5C50">
        <w:rPr>
          <w:b w:val="0"/>
        </w:rPr>
        <w:t>each item if placed in</w:t>
      </w:r>
      <w:r w:rsidRPr="002C4C6A">
        <w:rPr>
          <w:b w:val="0"/>
        </w:rPr>
        <w:t xml:space="preserve"> a tub of tap</w:t>
      </w:r>
      <w:r>
        <w:rPr>
          <w:b w:val="0"/>
        </w:rPr>
        <w:t xml:space="preserve"> </w:t>
      </w:r>
      <w:r w:rsidRPr="002C4C6A">
        <w:rPr>
          <w:b w:val="0"/>
        </w:rPr>
        <w:t xml:space="preserve">water. </w:t>
      </w:r>
    </w:p>
    <w:p w:rsidR="008B33E6" w:rsidRPr="008B33E6" w:rsidRDefault="008B33E6" w:rsidP="008B33E6">
      <w:pPr>
        <w:autoSpaceDE w:val="0"/>
        <w:autoSpaceDN w:val="0"/>
        <w:adjustRightInd w:val="0"/>
        <w:rPr>
          <w:b w:val="0"/>
          <w:i/>
        </w:rPr>
      </w:pPr>
      <w:r w:rsidRPr="008B33E6">
        <w:rPr>
          <w:b w:val="0"/>
          <w:i/>
        </w:rPr>
        <w:t>Choose: float, sink, or suspended.</w:t>
      </w:r>
    </w:p>
    <w:p w:rsidR="008B33E6" w:rsidRDefault="008B33E6" w:rsidP="008B33E6">
      <w:pPr>
        <w:autoSpaceDE w:val="0"/>
        <w:autoSpaceDN w:val="0"/>
        <w:adjustRightInd w:val="0"/>
        <w:spacing w:line="360" w:lineRule="auto"/>
        <w:ind w:firstLine="720"/>
        <w:rPr>
          <w:b w:val="0"/>
        </w:rPr>
      </w:pPr>
      <w:r>
        <w:rPr>
          <w:b w:val="0"/>
        </w:rPr>
        <w:t>A. 0.2 g/ml</w:t>
      </w:r>
      <w:r w:rsidR="00D60579">
        <w:rPr>
          <w:b w:val="0"/>
        </w:rPr>
        <w:t xml:space="preserve"> _________________________    </w:t>
      </w:r>
      <w:r w:rsidR="00D60579">
        <w:rPr>
          <w:b w:val="0"/>
        </w:rPr>
        <w:tab/>
      </w:r>
      <w:r>
        <w:rPr>
          <w:b w:val="0"/>
        </w:rPr>
        <w:t xml:space="preserve"> D. 1.0 g/ml _________________________</w:t>
      </w:r>
    </w:p>
    <w:p w:rsidR="008B33E6" w:rsidRDefault="008B33E6" w:rsidP="008B33E6">
      <w:pPr>
        <w:autoSpaceDE w:val="0"/>
        <w:autoSpaceDN w:val="0"/>
        <w:adjustRightInd w:val="0"/>
        <w:spacing w:line="360" w:lineRule="auto"/>
        <w:ind w:firstLine="720"/>
        <w:rPr>
          <w:b w:val="0"/>
        </w:rPr>
      </w:pPr>
      <w:r>
        <w:rPr>
          <w:b w:val="0"/>
        </w:rPr>
        <w:t xml:space="preserve">B. 2.3 g/ml _________________________     </w:t>
      </w:r>
      <w:r>
        <w:rPr>
          <w:b w:val="0"/>
        </w:rPr>
        <w:tab/>
        <w:t xml:space="preserve"> E. 0.5 g/ml _________________________</w:t>
      </w:r>
    </w:p>
    <w:p w:rsidR="008B33E6" w:rsidRDefault="008B33E6" w:rsidP="008B33E6">
      <w:pPr>
        <w:autoSpaceDE w:val="0"/>
        <w:autoSpaceDN w:val="0"/>
        <w:adjustRightInd w:val="0"/>
        <w:spacing w:line="360" w:lineRule="auto"/>
        <w:ind w:firstLine="720"/>
        <w:rPr>
          <w:b w:val="0"/>
        </w:rPr>
      </w:pPr>
      <w:r>
        <w:rPr>
          <w:b w:val="0"/>
        </w:rPr>
        <w:t xml:space="preserve">C. 0.99 g/ml _________________________   </w:t>
      </w:r>
      <w:r>
        <w:rPr>
          <w:b w:val="0"/>
        </w:rPr>
        <w:tab/>
        <w:t xml:space="preserve"> F. 1.9 g/ml _________________________</w:t>
      </w:r>
    </w:p>
    <w:p w:rsidR="008B33E6" w:rsidRDefault="00C25B86" w:rsidP="008B33E6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</w:t>
      </w:r>
    </w:p>
    <w:p w:rsidR="008B33E6" w:rsidRDefault="00C25B86" w:rsidP="008B33E6">
      <w:pPr>
        <w:numPr>
          <w:ilvl w:val="0"/>
          <w:numId w:val="5"/>
        </w:num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What is the mass of an </w:t>
      </w:r>
      <w:r w:rsidRPr="00C25B8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empty </w:t>
      </w:r>
      <w:r w:rsidRPr="00C25B8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film canister?</w: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________________________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8B33E6" w:rsidRDefault="00C25B86" w:rsidP="008B33E6">
      <w:pPr>
        <w:numPr>
          <w:ilvl w:val="0"/>
          <w:numId w:val="5"/>
        </w:num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Did the </w:t>
      </w:r>
      <w:r w:rsidRPr="008B33E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mass </w:t>
      </w:r>
      <w:r w:rsidR="00DF569A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of the canister change when you added molecules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? 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Explain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why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. _________________________________________________________________________________________________________________________________________________________________________________________________________________________________________</w:t>
      </w:r>
      <w:r w:rsid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8B33E6" w:rsidRDefault="00C25B86" w:rsidP="008B33E6">
      <w:pPr>
        <w:numPr>
          <w:ilvl w:val="0"/>
          <w:numId w:val="5"/>
        </w:num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What is the volume of an empty film canister? _____________________ 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8B33E6" w:rsidRDefault="00C25B86" w:rsidP="008B33E6">
      <w:pPr>
        <w:numPr>
          <w:ilvl w:val="0"/>
          <w:numId w:val="5"/>
        </w:num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Did the </w:t>
      </w:r>
      <w:r w:rsidRPr="008B33E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 xml:space="preserve">volume 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of</w:t>
      </w:r>
      <w:r w:rsidR="00DF569A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the film canister change when you added molecules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? 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Explain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why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8B33E6" w:rsidRDefault="006E01A9" w:rsidP="008B33E6">
      <w:pPr>
        <w:numPr>
          <w:ilvl w:val="0"/>
          <w:numId w:val="5"/>
        </w:num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If you increased the </w:t>
      </w:r>
      <w:r w:rsidRPr="008B33E6">
        <w:rPr>
          <w:rFonts w:ascii="GFHGNN+TimesNewRoman" w:hAnsi="GFHGNN+TimesNewRoman" w:cs="GFHGNN+TimesNewRoman"/>
          <w:color w:val="000000"/>
          <w:sz w:val="23"/>
          <w:szCs w:val="23"/>
        </w:rPr>
        <w:t>mass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of an object, 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but kept the volume the same, 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would it make the density of the object get HIGHER or LOWER?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8B33E6" w:rsidRDefault="006E01A9" w:rsidP="008B33E6">
      <w:pPr>
        <w:numPr>
          <w:ilvl w:val="0"/>
          <w:numId w:val="5"/>
        </w:num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If you increased 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only 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the </w:t>
      </w:r>
      <w:r w:rsidRPr="008B33E6">
        <w:rPr>
          <w:rFonts w:ascii="GFHGNN+TimesNewRoman" w:hAnsi="GFHGNN+TimesNewRoman" w:cs="GFHGNN+TimesNewRoman"/>
          <w:color w:val="000000"/>
          <w:sz w:val="23"/>
          <w:szCs w:val="23"/>
        </w:rPr>
        <w:t>volume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of an object, would it make the density of the object get HIGHER or LOWER?</w:t>
      </w:r>
      <w:r w:rsidR="00D60579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________________________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BC1404" w:rsidRDefault="00C25B86" w:rsidP="008B33E6">
      <w:pPr>
        <w:numPr>
          <w:ilvl w:val="0"/>
          <w:numId w:val="5"/>
        </w:num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What caused each canister to stay at their level in th</w:t>
      </w:r>
      <w:r w:rsidR="00BC1404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e water? Explain why a canister will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float, sink, or suspend using the term </w:t>
      </w:r>
      <w:r w:rsidRPr="008B33E6">
        <w:rPr>
          <w:rFonts w:ascii="GFHGGN+TimesNewRoman,Bold" w:hAnsi="GFHGGN+TimesNewRoman,Bold" w:cs="GFHGGN+TimesNewRoman,Bold"/>
          <w:bCs/>
          <w:color w:val="000000"/>
          <w:sz w:val="23"/>
          <w:szCs w:val="23"/>
        </w:rPr>
        <w:t>density</w:t>
      </w:r>
      <w:r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. </w:t>
      </w:r>
    </w:p>
    <w:p w:rsidR="00BC1404" w:rsidRDefault="00BC1404" w:rsidP="00BC1404">
      <w:pPr>
        <w:pStyle w:val="ListParagraph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8B33E6" w:rsidRDefault="00BC1404" w:rsidP="00BC1404">
      <w:pPr>
        <w:autoSpaceDE w:val="0"/>
        <w:autoSpaceDN w:val="0"/>
        <w:adjustRightInd w:val="0"/>
        <w:spacing w:before="15" w:after="15"/>
        <w:ind w:left="72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-A canister will float because _______________________________________________________________</w: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br/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br/>
        <w:t>_______________________________________________________________________________________</w: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br/>
      </w:r>
    </w:p>
    <w:p w:rsidR="00BC1404" w:rsidRDefault="00BC1404" w:rsidP="00BC1404">
      <w:pPr>
        <w:autoSpaceDE w:val="0"/>
        <w:autoSpaceDN w:val="0"/>
        <w:adjustRightInd w:val="0"/>
        <w:spacing w:before="15" w:after="15"/>
        <w:ind w:left="72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BC1404" w:rsidRDefault="00BC1404" w:rsidP="00BC1404">
      <w:pPr>
        <w:autoSpaceDE w:val="0"/>
        <w:autoSpaceDN w:val="0"/>
        <w:adjustRightInd w:val="0"/>
        <w:spacing w:before="15" w:after="15"/>
        <w:ind w:left="72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-A canister will sink because _______________________________________________________________</w: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br/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br/>
        <w:t>_______________________________________________________________________________________</w:t>
      </w:r>
    </w:p>
    <w:p w:rsidR="00BC1404" w:rsidRDefault="00BC1404" w:rsidP="00BC1404">
      <w:pPr>
        <w:autoSpaceDE w:val="0"/>
        <w:autoSpaceDN w:val="0"/>
        <w:adjustRightInd w:val="0"/>
        <w:spacing w:before="15" w:after="15"/>
        <w:ind w:left="72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BC1404" w:rsidRDefault="00BC1404" w:rsidP="00BC1404">
      <w:pPr>
        <w:autoSpaceDE w:val="0"/>
        <w:autoSpaceDN w:val="0"/>
        <w:adjustRightInd w:val="0"/>
        <w:spacing w:before="15" w:after="15"/>
        <w:ind w:left="72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-A canister will suspend because ____________________________________________________________</w: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br/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br/>
        <w:t>_______________________________________________________________________________________</w:t>
      </w:r>
    </w:p>
    <w:p w:rsidR="008B33E6" w:rsidRDefault="008B33E6" w:rsidP="008B33E6">
      <w:p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</w:p>
    <w:p w:rsidR="002C4C6A" w:rsidRPr="008B33E6" w:rsidRDefault="008A2769" w:rsidP="008B33E6">
      <w:pPr>
        <w:numPr>
          <w:ilvl w:val="0"/>
          <w:numId w:val="5"/>
        </w:numPr>
        <w:autoSpaceDE w:val="0"/>
        <w:autoSpaceDN w:val="0"/>
        <w:adjustRightInd w:val="0"/>
        <w:spacing w:before="15" w:after="15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Why do you think it’s easy</w:t>
      </w:r>
      <w:r w:rsidR="002C4C6A"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to float in the </w:t>
      </w:r>
      <w:r w:rsidR="00BC1404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ocean or the </w:t>
      </w:r>
      <w:r w:rsidR="002C4C6A"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Great Salt Lake</w:t>
      </w:r>
      <w:r w:rsidR="00BC1404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than</w:t>
      </w: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 xml:space="preserve"> in Jordan Lake</w:t>
      </w:r>
      <w:r w:rsidR="002C4C6A" w:rsidRPr="008B33E6"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?</w:t>
      </w:r>
    </w:p>
    <w:p w:rsidR="002C4C6A" w:rsidRDefault="002C4C6A" w:rsidP="002C4C6A">
      <w:pPr>
        <w:autoSpaceDE w:val="0"/>
        <w:autoSpaceDN w:val="0"/>
        <w:adjustRightInd w:val="0"/>
        <w:spacing w:before="15" w:after="15"/>
        <w:ind w:left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__________________________________________________________________________________________</w:t>
      </w:r>
    </w:p>
    <w:p w:rsidR="002C4C6A" w:rsidRDefault="002C4C6A" w:rsidP="002C4C6A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__________________________________________________________________________________________</w:t>
      </w:r>
    </w:p>
    <w:p w:rsidR="002C4C6A" w:rsidRDefault="002C4C6A" w:rsidP="002C4C6A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__________________________________________________________________________________________</w:t>
      </w:r>
    </w:p>
    <w:p w:rsidR="00C25B86" w:rsidRPr="006E01A9" w:rsidRDefault="002C4C6A" w:rsidP="00BC1404">
      <w:pPr>
        <w:autoSpaceDE w:val="0"/>
        <w:autoSpaceDN w:val="0"/>
        <w:adjustRightInd w:val="0"/>
        <w:spacing w:before="15" w:after="15"/>
        <w:ind w:left="720" w:hanging="360"/>
        <w:rPr>
          <w:rFonts w:ascii="GFHGNN+TimesNewRoman" w:hAnsi="GFHGNN+TimesNewRoman" w:cs="GFHGNN+TimesNewRoman"/>
          <w:b w:val="0"/>
          <w:color w:val="000000"/>
          <w:sz w:val="23"/>
          <w:szCs w:val="23"/>
        </w:rPr>
      </w:pPr>
      <w:r>
        <w:rPr>
          <w:rFonts w:ascii="GFHGNN+TimesNewRoman" w:hAnsi="GFHGNN+TimesNewRoman" w:cs="GFHGNN+TimesNewRoman"/>
          <w:b w:val="0"/>
          <w:color w:val="000000"/>
          <w:sz w:val="23"/>
          <w:szCs w:val="23"/>
        </w:rPr>
        <w:t>__________________________________________________________________________________________</w:t>
      </w:r>
    </w:p>
    <w:sectPr w:rsidR="00C25B86" w:rsidRPr="006E01A9" w:rsidSect="00C25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FHGN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FHGG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1651"/>
    <w:multiLevelType w:val="hybridMultilevel"/>
    <w:tmpl w:val="E3ACDFAE"/>
    <w:lvl w:ilvl="0" w:tplc="01741500">
      <w:start w:val="1"/>
      <w:numFmt w:val="decimal"/>
      <w:lvlText w:val="%1."/>
      <w:lvlJc w:val="left"/>
      <w:pPr>
        <w:ind w:left="720" w:hanging="360"/>
      </w:pPr>
      <w:rPr>
        <w:rFonts w:ascii="GFHGNN+TimesNewRoman" w:hAnsi="GFHGNN+TimesNewRoman" w:cs="GFHGNN+TimesNew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2F2C"/>
    <w:multiLevelType w:val="hybridMultilevel"/>
    <w:tmpl w:val="F5985CD8"/>
    <w:lvl w:ilvl="0" w:tplc="F6D29F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367A8"/>
    <w:multiLevelType w:val="hybridMultilevel"/>
    <w:tmpl w:val="49D618C2"/>
    <w:lvl w:ilvl="0" w:tplc="F6D29FE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F6E82"/>
    <w:multiLevelType w:val="hybridMultilevel"/>
    <w:tmpl w:val="9CC0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63596"/>
    <w:multiLevelType w:val="hybridMultilevel"/>
    <w:tmpl w:val="D2E09A22"/>
    <w:lvl w:ilvl="0" w:tplc="F6D29FE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F2D51"/>
    <w:multiLevelType w:val="hybridMultilevel"/>
    <w:tmpl w:val="AE3A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25B86"/>
    <w:rsid w:val="00116937"/>
    <w:rsid w:val="001301A3"/>
    <w:rsid w:val="00182AFB"/>
    <w:rsid w:val="00202127"/>
    <w:rsid w:val="002C1FC0"/>
    <w:rsid w:val="002C4C6A"/>
    <w:rsid w:val="004158A2"/>
    <w:rsid w:val="004A0451"/>
    <w:rsid w:val="005E6F6F"/>
    <w:rsid w:val="0062572B"/>
    <w:rsid w:val="006D5C50"/>
    <w:rsid w:val="006E01A9"/>
    <w:rsid w:val="00737291"/>
    <w:rsid w:val="007A2D31"/>
    <w:rsid w:val="007B6106"/>
    <w:rsid w:val="007F1E1F"/>
    <w:rsid w:val="008908E3"/>
    <w:rsid w:val="008A2769"/>
    <w:rsid w:val="008B33E6"/>
    <w:rsid w:val="00B279E0"/>
    <w:rsid w:val="00B831DB"/>
    <w:rsid w:val="00BA451F"/>
    <w:rsid w:val="00BC1404"/>
    <w:rsid w:val="00BF7E26"/>
    <w:rsid w:val="00C25B86"/>
    <w:rsid w:val="00CF14EF"/>
    <w:rsid w:val="00D04260"/>
    <w:rsid w:val="00D454EF"/>
    <w:rsid w:val="00D53570"/>
    <w:rsid w:val="00D60579"/>
    <w:rsid w:val="00DA587B"/>
    <w:rsid w:val="00DF569A"/>
    <w:rsid w:val="00F4051F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5:docId w15:val="{0713857C-D98E-4D6B-AD9B-B2578ABF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B86"/>
    <w:pPr>
      <w:autoSpaceDE w:val="0"/>
      <w:autoSpaceDN w:val="0"/>
      <w:adjustRightInd w:val="0"/>
    </w:pPr>
    <w:rPr>
      <w:rFonts w:ascii="GFHGGN+TimesNewRoman,Bold" w:hAnsi="GFHGGN+TimesNewRoman,Bold" w:cs="GFHGGN+TimesNewRoman,Bold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C25B86"/>
    <w:rPr>
      <w:rFonts w:cs="Times New Roman"/>
      <w:color w:val="auto"/>
    </w:rPr>
  </w:style>
  <w:style w:type="table" w:styleId="TableGrid">
    <w:name w:val="Table Grid"/>
    <w:basedOn w:val="TableNormal"/>
    <w:rsid w:val="00C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3E6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8A2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276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mhipps</cp:lastModifiedBy>
  <cp:revision>10</cp:revision>
  <cp:lastPrinted>2016-03-18T19:12:00Z</cp:lastPrinted>
  <dcterms:created xsi:type="dcterms:W3CDTF">2015-01-29T22:43:00Z</dcterms:created>
  <dcterms:modified xsi:type="dcterms:W3CDTF">2016-09-01T20:24:00Z</dcterms:modified>
</cp:coreProperties>
</file>